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pt-PT"/>
        </w:rPr>
        <w:t>ANEXO I</w:t>
      </w: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fr-FR"/>
        </w:rPr>
        <w:t>INSTANCIA A CUMPLIMENTAR</w:t>
      </w:r>
    </w:p>
    <w:tbl>
      <w:tblPr>
        <w:tblW w:w="84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43"/>
        <w:gridCol w:w="4645"/>
      </w:tblGrid>
      <w:tr>
        <w:tblPrEx>
          <w:shd w:val="clear" w:color="auto" w:fill="ced7e7"/>
        </w:tblPrEx>
        <w:trPr>
          <w:trHeight w:val="398" w:hRule="exac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3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7" w:lineRule="exact"/>
              <w:ind w:left="102" w:firstLine="0"/>
            </w:pP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NOMBRE y APELLIDOS:</w:t>
            </w:r>
          </w:p>
        </w:tc>
        <w:tc>
          <w:tcPr>
            <w:tcW w:type="dxa" w:w="4645"/>
            <w:tcBorders>
              <w:top w:val="single" w:color="000000" w:sz="4" w:space="0" w:shadow="0" w:frame="0"/>
              <w:left w:val="dotted" w:color="000000" w:sz="3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exac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3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8" w:lineRule="exact"/>
              <w:ind w:left="102" w:firstLine="0"/>
            </w:pP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NIF:</w:t>
            </w:r>
          </w:p>
        </w:tc>
        <w:tc>
          <w:tcPr>
            <w:tcW w:type="dxa" w:w="4645"/>
            <w:tcBorders>
              <w:top w:val="single" w:color="000000" w:sz="4" w:space="0" w:shadow="0" w:frame="0"/>
              <w:left w:val="dotted" w:color="000000" w:sz="3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3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8" w:lineRule="exact"/>
              <w:ind w:left="102" w:firstLine="0"/>
            </w:pP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Arial" w:hAnsi="Arial" w:hint="default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FONOS:</w:t>
            </w:r>
          </w:p>
        </w:tc>
        <w:tc>
          <w:tcPr>
            <w:tcW w:type="dxa" w:w="4645"/>
            <w:tcBorders>
              <w:top w:val="single" w:color="000000" w:sz="4" w:space="0" w:shadow="0" w:frame="0"/>
              <w:left w:val="dotted" w:color="000000" w:sz="3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3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8" w:lineRule="exact"/>
              <w:ind w:left="102" w:firstLine="0"/>
            </w:pP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Arial" w:hAnsi="Arial" w:hint="default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nico:</w:t>
            </w:r>
          </w:p>
        </w:tc>
        <w:tc>
          <w:tcPr>
            <w:tcW w:type="dxa" w:w="4645"/>
            <w:tcBorders>
              <w:top w:val="single" w:color="000000" w:sz="4" w:space="0" w:shadow="0" w:frame="0"/>
              <w:left w:val="dotted" w:color="000000" w:sz="3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3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8" w:lineRule="exact"/>
              <w:ind w:left="102" w:firstLine="0"/>
            </w:pP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DOMICILIO:</w:t>
            </w:r>
          </w:p>
        </w:tc>
        <w:tc>
          <w:tcPr>
            <w:tcW w:type="dxa" w:w="4645"/>
            <w:tcBorders>
              <w:top w:val="single" w:color="000000" w:sz="4" w:space="0" w:shadow="0" w:frame="0"/>
              <w:left w:val="dotted" w:color="000000" w:sz="3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9" w:hRule="exac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3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8" w:lineRule="exact"/>
              <w:ind w:left="102" w:firstLine="0"/>
            </w:pP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POBLACI</w:t>
            </w:r>
            <w:r>
              <w:rPr>
                <w:rStyle w:val="Ninguno"/>
                <w:rFonts w:ascii="Arial" w:hAnsi="Arial" w:hint="default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4645"/>
            <w:tcBorders>
              <w:top w:val="single" w:color="000000" w:sz="4" w:space="0" w:shadow="0" w:frame="0"/>
              <w:left w:val="dotted" w:color="000000" w:sz="3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3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8" w:lineRule="exact"/>
              <w:ind w:left="102" w:firstLine="0"/>
            </w:pP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PROVINCIA</w:t>
            </w:r>
          </w:p>
        </w:tc>
        <w:tc>
          <w:tcPr>
            <w:tcW w:type="dxa" w:w="4645"/>
            <w:tcBorders>
              <w:top w:val="single" w:color="000000" w:sz="4" w:space="0" w:shadow="0" w:frame="0"/>
              <w:left w:val="dotted" w:color="000000" w:sz="3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3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8" w:lineRule="exact"/>
              <w:ind w:left="102" w:firstLine="0"/>
            </w:pP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C.P.</w:t>
            </w:r>
          </w:p>
        </w:tc>
        <w:tc>
          <w:tcPr>
            <w:tcW w:type="dxa" w:w="4645"/>
            <w:tcBorders>
              <w:top w:val="single" w:color="000000" w:sz="4" w:space="0" w:shadow="0" w:frame="0"/>
              <w:left w:val="dotted" w:color="000000" w:sz="3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3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8" w:lineRule="exact"/>
              <w:ind w:left="102" w:firstLine="0"/>
            </w:pP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OFICIO - ACTIVIDAD:</w:t>
            </w:r>
          </w:p>
        </w:tc>
        <w:tc>
          <w:tcPr>
            <w:tcW w:type="dxa" w:w="4645"/>
            <w:tcBorders>
              <w:top w:val="single" w:color="000000" w:sz="4" w:space="0" w:shadow="0" w:frame="0"/>
              <w:left w:val="dotted" w:color="000000" w:sz="3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spacing w:line="240" w:lineRule="auto"/>
        <w:ind w:left="108" w:hanging="108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851"/>
        <w:jc w:val="both"/>
        <w:rPr>
          <w:rStyle w:val="Ninguno"/>
          <w:rFonts w:ascii="Arial" w:cs="Arial" w:hAnsi="Arial" w:eastAsia="Arial"/>
        </w:rPr>
      </w:pPr>
    </w:p>
    <w:tbl>
      <w:tblPr>
        <w:tblW w:w="848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1"/>
        <w:gridCol w:w="1676"/>
        <w:gridCol w:w="2265"/>
        <w:gridCol w:w="2205"/>
      </w:tblGrid>
      <w:tr>
        <w:tblPrEx>
          <w:shd w:val="clear" w:color="auto" w:fill="ced7e7"/>
        </w:tblPrEx>
        <w:trPr>
          <w:trHeight w:val="686" w:hRule="exact"/>
        </w:trPr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8" w:lineRule="exact"/>
              <w:ind w:left="102" w:firstLine="0"/>
            </w:pPr>
            <w:r>
              <w:rPr>
                <w:rStyle w:val="Ninguno"/>
                <w:rFonts w:ascii="Arial" w:hAnsi="Arial"/>
                <w:b w:val="1"/>
                <w:bCs w:val="1"/>
                <w:position w:val="-4"/>
                <w:shd w:val="nil" w:color="auto" w:fill="auto"/>
                <w:rtl w:val="0"/>
                <w:lang w:val="es-ES_tradnl"/>
              </w:rPr>
              <w:t>MEDIDAS DEL PUESTO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8" w:lineRule="exact"/>
              <w:ind w:left="102" w:firstLine="0"/>
            </w:pPr>
            <w:r>
              <w:rPr>
                <w:rStyle w:val="Ninguno"/>
                <w:rFonts w:ascii="Arial" w:hAnsi="Arial"/>
                <w:position w:val="-4"/>
                <w:shd w:val="nil" w:color="auto" w:fill="auto"/>
                <w:rtl w:val="0"/>
                <w:lang w:val="es-ES_tradnl"/>
              </w:rPr>
              <w:t>LARGO: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8" w:lineRule="exact"/>
              <w:ind w:left="102" w:firstLine="0"/>
            </w:pPr>
            <w:r>
              <w:rPr>
                <w:rStyle w:val="Ninguno"/>
                <w:rFonts w:ascii="Arial" w:hAnsi="Arial"/>
                <w:position w:val="-4"/>
                <w:shd w:val="nil" w:color="auto" w:fill="auto"/>
                <w:rtl w:val="0"/>
                <w:lang w:val="es-ES_tradnl"/>
              </w:rPr>
              <w:t>FONDO sin vuelo:</w:t>
            </w:r>
          </w:p>
        </w:tc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88" w:lineRule="exact"/>
              <w:ind w:left="102" w:firstLine="0"/>
            </w:pPr>
            <w:r>
              <w:rPr>
                <w:rStyle w:val="Ninguno"/>
                <w:rFonts w:ascii="Arial" w:hAnsi="Arial"/>
                <w:position w:val="-4"/>
                <w:shd w:val="nil" w:color="auto" w:fill="auto"/>
                <w:rtl w:val="0"/>
                <w:lang w:val="es-ES_tradnl"/>
              </w:rPr>
              <w:t>FONDO con vuelo:</w:t>
            </w:r>
          </w:p>
        </w:tc>
      </w:tr>
      <w:tr>
        <w:tblPrEx>
          <w:shd w:val="clear" w:color="auto" w:fill="ced7e7"/>
        </w:tblPrEx>
        <w:trPr>
          <w:trHeight w:val="542" w:hRule="exact"/>
        </w:trPr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spacing w:line="240" w:lineRule="auto"/>
        <w:ind w:left="108" w:hanging="108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widowControl w:val="0"/>
        <w:spacing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851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851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Estando interesado en la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en el Mercado Medieval a celebrar en Portillo los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16 y 17 de mayo de 2020, solicito la admisi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en la misma.</w:t>
      </w:r>
    </w:p>
    <w:p>
      <w:pPr>
        <w:pStyle w:val="Cuerpo A"/>
        <w:ind w:firstLine="851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ind w:firstLine="851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En _____________________, a  _____ de _____________ de 2020.</w:t>
      </w:r>
    </w:p>
    <w:p>
      <w:pPr>
        <w:pStyle w:val="Cuerpo A"/>
        <w:ind w:firstLine="851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jc w:val="center"/>
      </w:pPr>
      <w:r>
        <w:rPr>
          <w:rStyle w:val="Ninguno"/>
          <w:rFonts w:ascii="Arial" w:hAnsi="Arial"/>
          <w:rtl w:val="0"/>
          <w:lang w:val="es-ES_tradnl"/>
        </w:rPr>
        <w:t>Firma del interesado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pt-PT"/>
        </w:rPr>
        <w:t>ANEXO II</w:t>
      </w: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</w:rPr>
        <w:t>DECLARACI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</w:rPr>
        <w:t>N RESPONSABLE</w:t>
      </w:r>
    </w:p>
    <w:p>
      <w:pPr>
        <w:pStyle w:val="Cuerpo A"/>
        <w:spacing w:line="360" w:lineRule="auto"/>
        <w:ind w:firstLine="851"/>
        <w:jc w:val="both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</w:rPr>
        <w:t>D./D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ª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 xml:space="preserve">. ______________________________________________________, con DNI:__________________,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es-ES_tradnl"/>
        </w:rPr>
        <w:t>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en nombre propio o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es-ES_tradnl"/>
        </w:rPr>
        <w:t>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en representaci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n-US"/>
        </w:rPr>
        <w:t>n de ____________________________________________, con CIF: ________________, en relaci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con la solicitud de participaci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en la Feria Medieval a celebrar en Portillo (Valladolid) los d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as 16 y 17 de mayo de 2020,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>DECLARO:</w:t>
      </w:r>
    </w:p>
    <w:p>
      <w:pPr>
        <w:pStyle w:val="Cuerpo A"/>
        <w:spacing w:line="360" w:lineRule="auto"/>
        <w:ind w:firstLine="851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El cumplimiento de los requisitos establecidos.</w:t>
      </w:r>
    </w:p>
    <w:p>
      <w:pPr>
        <w:pStyle w:val="parrafo"/>
        <w:numPr>
          <w:ilvl w:val="0"/>
          <w:numId w:val="2"/>
        </w:numPr>
        <w:shd w:val="clear" w:color="auto" w:fill="ffffff"/>
        <w:bidi w:val="0"/>
        <w:spacing w:before="180" w:after="180" w:line="276" w:lineRule="auto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Estar en posesi</w:t>
      </w:r>
      <w:r>
        <w:rPr>
          <w:rStyle w:val="Ninguno A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n de la documentaci</w:t>
      </w:r>
      <w:r>
        <w:rPr>
          <w:rStyle w:val="Ninguno A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n que as</w:t>
      </w:r>
      <w:r>
        <w:rPr>
          <w:rStyle w:val="Ninguno A"/>
          <w:rFonts w:ascii="Arial" w:hAnsi="Arial" w:hint="default"/>
          <w:sz w:val="20"/>
          <w:szCs w:val="20"/>
          <w:rtl w:val="0"/>
          <w:lang w:val="es-ES_tradnl"/>
        </w:rPr>
        <w:t xml:space="preserve">í </w:t>
      </w: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lo acredite a partir del inicio de la actividad.</w:t>
      </w:r>
    </w:p>
    <w:p>
      <w:pPr>
        <w:pStyle w:val="parrafo"/>
        <w:numPr>
          <w:ilvl w:val="0"/>
          <w:numId w:val="2"/>
        </w:numPr>
        <w:shd w:val="clear" w:color="auto" w:fill="ffffff"/>
        <w:bidi w:val="0"/>
        <w:spacing w:before="180" w:after="180" w:line="276" w:lineRule="auto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Mantener su cumplimiento durante el plazo de vigencia de la autorizaci</w:t>
      </w:r>
      <w:r>
        <w:rPr>
          <w:rStyle w:val="Ninguno A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n.</w:t>
      </w:r>
    </w:p>
    <w:p>
      <w:pPr>
        <w:pStyle w:val="parrafo"/>
        <w:numPr>
          <w:ilvl w:val="0"/>
          <w:numId w:val="2"/>
        </w:numPr>
        <w:shd w:val="clear" w:color="auto" w:fill="ffffff"/>
        <w:bidi w:val="0"/>
        <w:spacing w:before="180" w:after="180" w:line="276" w:lineRule="auto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Estar dado de alta en el ep</w:t>
      </w:r>
      <w:r>
        <w:rPr>
          <w:rStyle w:val="Ninguno A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grafe correspondiente del impuesto de actividades econ</w:t>
      </w:r>
      <w:r>
        <w:rPr>
          <w:rStyle w:val="Ninguno A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micas y estar al corriente en el pago de la tarifa o, en caso de estar exentos, estar dado de alta en el censo de obligados tributarios.</w:t>
      </w:r>
    </w:p>
    <w:p>
      <w:pPr>
        <w:pStyle w:val="parrafo"/>
        <w:numPr>
          <w:ilvl w:val="0"/>
          <w:numId w:val="2"/>
        </w:numPr>
        <w:shd w:val="clear" w:color="auto" w:fill="ffffff"/>
        <w:bidi w:val="0"/>
        <w:spacing w:before="180" w:after="180" w:line="276" w:lineRule="auto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Estar al corriente en el pago de las cotizaciones de la Seguridad Social y al corriente de pago con Agencia Tributaria.</w:t>
      </w:r>
    </w:p>
    <w:p>
      <w:pPr>
        <w:pStyle w:val="parrafo"/>
        <w:numPr>
          <w:ilvl w:val="0"/>
          <w:numId w:val="2"/>
        </w:numPr>
        <w:shd w:val="clear" w:color="auto" w:fill="ffffff"/>
        <w:bidi w:val="0"/>
        <w:spacing w:before="180" w:after="180" w:line="276" w:lineRule="auto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 xml:space="preserve"> Reunir las condiciones exigidas por la normativa reguladora del producto o productos objeto de la venta.</w:t>
      </w:r>
    </w:p>
    <w:p>
      <w:pPr>
        <w:pStyle w:val="parrafo"/>
        <w:numPr>
          <w:ilvl w:val="0"/>
          <w:numId w:val="2"/>
        </w:numPr>
        <w:shd w:val="clear" w:color="auto" w:fill="ffffff"/>
        <w:bidi w:val="0"/>
        <w:spacing w:before="180" w:after="180" w:line="276" w:lineRule="auto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Disponer de seguro de responsabilidad civil vigente al tiempo de la presentaci</w:t>
      </w:r>
      <w:r>
        <w:rPr>
          <w:rStyle w:val="Ninguno A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n de la instancia, y en vigor durante la celebraci</w:t>
      </w:r>
      <w:r>
        <w:rPr>
          <w:rStyle w:val="Ninguno A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n de la Feria Medieval, con cobertura de los riesgos de la actividad desempe</w:t>
      </w:r>
      <w:r>
        <w:rPr>
          <w:rStyle w:val="Ninguno A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ada.</w:t>
      </w:r>
    </w:p>
    <w:p>
      <w:pPr>
        <w:pStyle w:val="parrafo"/>
        <w:shd w:val="clear" w:color="auto" w:fill="ffffff"/>
        <w:spacing w:before="180" w:after="180" w:line="276" w:lineRule="auto"/>
        <w:ind w:firstLine="851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es-ES_tradnl"/>
        </w:rPr>
        <w:t>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En caso de productos de alimentaci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n,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DISPONGO DE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Certificado de manipulador de alimentos.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Style w:val="Ninguno A"/>
          <w:rFonts w:ascii="Arial" w:hAnsi="Arial"/>
          <w:sz w:val="20"/>
          <w:szCs w:val="20"/>
          <w:rtl w:val="0"/>
          <w:lang w:val="es-ES_tradnl"/>
        </w:rPr>
        <w:t>Registro sanitario.</w:t>
      </w:r>
    </w:p>
    <w:p>
      <w:pPr>
        <w:pStyle w:val="Cuerpo A"/>
        <w:ind w:firstLine="851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 tal efecto, se aporta la documentaci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acreditativa del cumplimiento de los requisitos, que estar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 disposici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la organizaci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durante la celebraci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la Feria.</w:t>
      </w:r>
    </w:p>
    <w:p>
      <w:pPr>
        <w:pStyle w:val="Cuerpo A"/>
        <w:ind w:firstLine="851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n-US"/>
        </w:rPr>
        <w:t>En ________________, a fecha _________ de _____________ de 2020.</w:t>
      </w:r>
    </w:p>
    <w:p>
      <w:pPr>
        <w:pStyle w:val="Cuerpo A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jc w:val="center"/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Firma del interesado</w:t>
      </w:r>
    </w:p>
    <w:sectPr>
      <w:headerReference w:type="default" r:id="rId4"/>
      <w:footerReference w:type="default" r:id="rId5"/>
      <w:pgSz w:w="11900" w:h="16840" w:orient="portrait"/>
      <w:pgMar w:top="2977" w:right="1701" w:bottom="1560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right"/>
    </w:pPr>
    <w:r>
      <w:rPr>
        <w:rStyle w:val="Ninguno"/>
        <w:rFonts w:ascii="Arial" w:hAnsi="Arial"/>
      </w:rPr>
      <w:fldChar w:fldCharType="begin" w:fldLock="0"/>
    </w:r>
    <w:r>
      <w:rPr>
        <w:rStyle w:val="Ninguno"/>
        <w:rFonts w:ascii="Arial" w:hAnsi="Arial"/>
      </w:rPr>
      <w:instrText xml:space="preserve"> PAGE </w:instrText>
    </w:r>
    <w:r>
      <w:rPr>
        <w:rStyle w:val="Ninguno"/>
        <w:rFonts w:ascii="Arial" w:hAnsi="Arial"/>
      </w:rPr>
      <w:fldChar w:fldCharType="separate" w:fldLock="0"/>
    </w:r>
    <w:r>
      <w:rPr>
        <w:rStyle w:val="Ninguno"/>
        <w:rFonts w:ascii="Arial" w:hAnsi="Arial"/>
      </w:rPr>
    </w:r>
    <w:r>
      <w:rPr>
        <w:rStyle w:val="Ninguno"/>
        <w:rFonts w:ascii="Arial" w:hAnsi="Arial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3"/>
  </w:abstractNum>
  <w:abstractNum w:abstractNumId="1">
    <w:multiLevelType w:val="hybridMultilevel"/>
    <w:styleLink w:val="Estilo importado 3"/>
    <w:lvl w:ilvl="0">
      <w:start w:val="1"/>
      <w:numFmt w:val="lowerLetter"/>
      <w:suff w:val="tab"/>
      <w:lvlText w:val="%1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6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3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-"/>
      <w:lvlJc w:val="left"/>
      <w:pPr>
        <w:ind w:left="121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93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65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37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9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1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53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25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7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rafo">
    <w:name w:val="parrafo"/>
    <w:next w:val="parra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3">
    <w:name w:val="Estilo importado 3"/>
    <w:pPr>
      <w:numPr>
        <w:numId w:val="1"/>
      </w:numPr>
    </w:pPr>
  </w:style>
  <w:style w:type="character" w:styleId="Ninguno A">
    <w:name w:val="Ninguno A"/>
    <w:basedOn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